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DC" w:rsidRPr="00A342AC" w:rsidRDefault="00AD75DC" w:rsidP="00AD7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№ _______</w:t>
      </w:r>
    </w:p>
    <w:p w:rsidR="00AD75DC" w:rsidRPr="00A342AC" w:rsidRDefault="00AD75DC" w:rsidP="00AD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практики</w:t>
      </w:r>
    </w:p>
    <w:p w:rsidR="00AD75DC" w:rsidRPr="00A342AC" w:rsidRDefault="00AD75DC" w:rsidP="00AD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75DC" w:rsidRPr="00A342AC" w:rsidRDefault="00AD75DC" w:rsidP="00AD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Самара                                                                                                         «__»___________ 20__г.</w:t>
      </w:r>
    </w:p>
    <w:p w:rsidR="00AD75DC" w:rsidRPr="00A342AC" w:rsidRDefault="00AD75DC" w:rsidP="00AD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DC" w:rsidRPr="00A342AC" w:rsidRDefault="00AD75DC" w:rsidP="00AD7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с одной стороны,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именуемый в дальнейшем «Университет», </w:t>
      </w:r>
      <w:r w:rsidRPr="00443D9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начальника управления занятости и карьеры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Выборновой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Любови Алексеевны</w:t>
      </w:r>
      <w:r w:rsidR="00FA51B7">
        <w:rPr>
          <w:rFonts w:ascii="Times New Roman" w:eastAsia="Times New Roman" w:hAnsi="Times New Roman" w:cs="Times New Roman"/>
          <w:sz w:val="24"/>
          <w:szCs w:val="20"/>
          <w:lang w:eastAsia="ar-SA"/>
        </w:rPr>
        <w:t>, действующей</w:t>
      </w:r>
      <w:r w:rsidRPr="00443D9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доверенности от 02.12.2016 №001-6596</w:t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другой стороны_________________________________________________________________________,</w:t>
      </w:r>
    </w:p>
    <w:p w:rsidR="00AD75DC" w:rsidRPr="00A342AC" w:rsidRDefault="00AD75DC" w:rsidP="00AD75D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342A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организации)</w:t>
      </w:r>
    </w:p>
    <w:p w:rsidR="00AD75DC" w:rsidRPr="00A342AC" w:rsidRDefault="00AD75DC" w:rsidP="00AD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«Профильная организация», в лице____________________________</w:t>
      </w:r>
    </w:p>
    <w:p w:rsidR="00AD75DC" w:rsidRPr="00A342AC" w:rsidRDefault="00AD75DC" w:rsidP="00AD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D75DC" w:rsidRPr="00A342AC" w:rsidRDefault="00AD75DC" w:rsidP="00AD75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342A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Ф.И.О. полностью)</w:t>
      </w:r>
    </w:p>
    <w:p w:rsidR="00AD75DC" w:rsidRPr="00A342AC" w:rsidRDefault="00AD75DC" w:rsidP="00AD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вместе – Стороны) </w:t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между собой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 </w:t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43D97" w:rsidRPr="00443D97" w:rsidRDefault="00443D97" w:rsidP="0044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04" w:rsidRPr="00A342AC" w:rsidRDefault="00D56404" w:rsidP="0065124F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ПРЕДМЕТ ДОГОВОРА</w:t>
      </w:r>
    </w:p>
    <w:p w:rsidR="00AD75DC" w:rsidRPr="00443D97" w:rsidRDefault="00AD75DC" w:rsidP="00990E3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Профильная организация предоставляет Университету места для проведения практики обучающихся в соответствие с календарным учебным графиком прохождения практики.</w:t>
      </w:r>
    </w:p>
    <w:p w:rsidR="00AD75DC" w:rsidRPr="00443D97" w:rsidRDefault="00AD75DC" w:rsidP="00990E3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r w:rsidRPr="00443D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соответствие с утвержденными программами практик, на основании приказа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Университету</w:t>
      </w: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обучающихся в Профильную организацию для 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Pr="00443D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56404" w:rsidRPr="00AD75DC" w:rsidRDefault="00AD75DC" w:rsidP="00990E3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принятия обучающегося на практику в Профильную организацию на него распространяются правила охраны труда, техники безопасности, пожарной безопасности и правила внутреннего трудового распорядка, действующие в Профильной организации.</w:t>
      </w:r>
    </w:p>
    <w:p w:rsidR="00D56404" w:rsidRPr="00A342AC" w:rsidRDefault="00D56404" w:rsidP="00D56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D56404" w:rsidRPr="00A342AC" w:rsidRDefault="00D56404" w:rsidP="0065124F">
      <w:pPr>
        <w:keepNext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ОБЯЗАТЕЛЬСТВА СТОРОН</w:t>
      </w:r>
    </w:p>
    <w:p w:rsidR="00990E37" w:rsidRPr="00990E37" w:rsidRDefault="00990E37" w:rsidP="00990E37">
      <w:pPr>
        <w:pStyle w:val="a3"/>
        <w:keepNext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 обязан:</w:t>
      </w:r>
    </w:p>
    <w:p w:rsidR="00990E37" w:rsidRPr="00443D97" w:rsidRDefault="00990E37" w:rsidP="00990E37">
      <w:pPr>
        <w:numPr>
          <w:ilvl w:val="2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месяц до начала практики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организации</w:t>
      </w: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согласования программу практики.</w:t>
      </w:r>
    </w:p>
    <w:p w:rsidR="00990E37" w:rsidRPr="00443D97" w:rsidRDefault="00990E37" w:rsidP="00990E37">
      <w:pPr>
        <w:numPr>
          <w:ilvl w:val="2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организации</w:t>
      </w: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списки обучающихся, направляемых на практику, не позднее, чем за неделю до начала практики.</w:t>
      </w:r>
    </w:p>
    <w:p w:rsidR="00990E37" w:rsidRPr="00443D97" w:rsidRDefault="00990E37" w:rsidP="00990E37">
      <w:pPr>
        <w:numPr>
          <w:ilvl w:val="2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Профильную организацию</w:t>
      </w: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сроки, предусмотренные календарным учебным графиком прохождения практики.</w:t>
      </w:r>
    </w:p>
    <w:p w:rsidR="00990E37" w:rsidRPr="00FE399D" w:rsidRDefault="00990E37" w:rsidP="00990E37">
      <w:pPr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руководства практикой назначить </w:t>
      </w:r>
      <w:r w:rsidRPr="00FE39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(руководителей) практики от Университета из числа лиц</w:t>
      </w: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относящихся к </w:t>
      </w:r>
      <w:r w:rsidRPr="00FE3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профессорско-преподавательскому составу Университета,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E3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индивидуальные задания для обучающихся, выполняемые в период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954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ляет</w:t>
      </w:r>
      <w:r w:rsidRPr="003954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совместный рабочий график (план) проведения практики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от Профильной организации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);</w:t>
      </w:r>
      <w:r w:rsidRPr="00FE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существляет контроль за соблюдением сроков проведения практики и соответствием ее содержания требованиям, установленным основной профессиональной образовательной программой высшего образования (ОПОП ВО)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; </w:t>
      </w: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оценивает результаты прохождения практики обучающимися</w:t>
      </w:r>
      <w:r w:rsidRPr="00FE39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990E37" w:rsidRPr="00AD75DC" w:rsidRDefault="00990E37" w:rsidP="00990E37">
      <w:pPr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Согласовать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от Профильной организации</w:t>
      </w:r>
      <w:r w:rsidRPr="00FE39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индивидуальные задания, содержание и планируемые результаты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E37" w:rsidRPr="00A342AC" w:rsidRDefault="00990E37" w:rsidP="00990E37">
      <w:pPr>
        <w:keepNext/>
        <w:numPr>
          <w:ilvl w:val="1"/>
          <w:numId w:val="26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Профильная организация обязана:</w:t>
      </w:r>
    </w:p>
    <w:p w:rsidR="00990E37" w:rsidRPr="00673BB5" w:rsidRDefault="00990E37" w:rsidP="00990E37">
      <w:pPr>
        <w:numPr>
          <w:ilvl w:val="2"/>
          <w:numId w:val="2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Предоставить обучающимся условия, обеспечивающие прохождение практики в соответствии с программой практики.</w:t>
      </w:r>
    </w:p>
    <w:p w:rsidR="00990E37" w:rsidRPr="00673BB5" w:rsidRDefault="00990E37" w:rsidP="00990E37">
      <w:pPr>
        <w:numPr>
          <w:ilvl w:val="2"/>
          <w:numId w:val="2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допускать использование обучающихся на рабочих местах, не предусмотренных программой практики.</w:t>
      </w:r>
    </w:p>
    <w:p w:rsidR="00990E37" w:rsidRPr="00673BB5" w:rsidRDefault="00990E37" w:rsidP="00990E37">
      <w:pPr>
        <w:numPr>
          <w:ilvl w:val="2"/>
          <w:numId w:val="2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безопасные условия прохождения практики, отвечающие санитарным правилам, требованиям охраны труда, в том числе техники безопасности. </w:t>
      </w:r>
    </w:p>
    <w:p w:rsidR="00990E37" w:rsidRPr="00673BB5" w:rsidRDefault="00990E37" w:rsidP="00990E37">
      <w:pPr>
        <w:numPr>
          <w:ilvl w:val="2"/>
          <w:numId w:val="2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Расследовать и учитывать несчастные случаи, если они произойдут с обучающимися в период практики в Профильной организации.</w:t>
      </w:r>
    </w:p>
    <w:p w:rsidR="00990E37" w:rsidRPr="00673BB5" w:rsidRDefault="00990E37" w:rsidP="00990E37">
      <w:pPr>
        <w:numPr>
          <w:ilvl w:val="2"/>
          <w:numId w:val="2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выполнения обучающимися программы практики.</w:t>
      </w:r>
    </w:p>
    <w:p w:rsidR="00990E37" w:rsidRPr="00673BB5" w:rsidRDefault="00990E37" w:rsidP="00990E37">
      <w:pPr>
        <w:numPr>
          <w:ilvl w:val="2"/>
          <w:numId w:val="2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обучающимся возможность пользоваться имеющимися в Профильной организации документами правового, нормативного и методического характера в целях прохождения практики (за исключением документов, имеющих ограничения к распространению).</w:t>
      </w:r>
    </w:p>
    <w:p w:rsidR="00990E37" w:rsidRPr="00673BB5" w:rsidRDefault="00990E37" w:rsidP="00990E37">
      <w:pPr>
        <w:numPr>
          <w:ilvl w:val="2"/>
          <w:numId w:val="26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руководства практикой назначить руководителя (руководителей) практики от Профильной организации из числа квалифицированных работников Профильной организации, который: </w:t>
      </w:r>
    </w:p>
    <w:p w:rsidR="00990E37" w:rsidRPr="00673BB5" w:rsidRDefault="00990E37" w:rsidP="00990E37">
      <w:pPr>
        <w:pStyle w:val="a3"/>
        <w:numPr>
          <w:ilvl w:val="3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обучающихся по рабочим местам и видам работ;</w:t>
      </w:r>
    </w:p>
    <w:p w:rsidR="00990E37" w:rsidRPr="00673BB5" w:rsidRDefault="00990E37" w:rsidP="00990E37">
      <w:pPr>
        <w:pStyle w:val="a3"/>
        <w:numPr>
          <w:ilvl w:val="3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обучающихся по установленным в Профильной организации требованиям охраны труда (в том числе техники безопасности), пожарной безопасности, правилам внутреннего трудового распорядка;</w:t>
      </w:r>
    </w:p>
    <w:p w:rsidR="00990E37" w:rsidRPr="00673BB5" w:rsidRDefault="00990E37" w:rsidP="00990E37">
      <w:pPr>
        <w:pStyle w:val="a3"/>
        <w:numPr>
          <w:ilvl w:val="3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hAnsi="Times New Roman" w:cs="Times New Roman"/>
          <w:sz w:val="24"/>
          <w:szCs w:val="24"/>
        </w:rPr>
        <w:t xml:space="preserve">осуществляет координацию работы и консультирование обучающихся в период прохождения практики; </w:t>
      </w:r>
    </w:p>
    <w:p w:rsidR="00990E37" w:rsidRPr="00673BB5" w:rsidRDefault="00990E37" w:rsidP="00990E37">
      <w:pPr>
        <w:pStyle w:val="a3"/>
        <w:numPr>
          <w:ilvl w:val="3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B5">
        <w:rPr>
          <w:rFonts w:ascii="Times New Roman" w:hAnsi="Times New Roman" w:cs="Times New Roman"/>
          <w:sz w:val="24"/>
          <w:szCs w:val="24"/>
        </w:rPr>
        <w:t>дает характеристику (отзыв) о прохождении практики</w:t>
      </w:r>
      <w:r w:rsidRPr="00673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404" w:rsidRPr="00A342AC" w:rsidRDefault="00D56404" w:rsidP="00D5640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04" w:rsidRPr="00A342AC" w:rsidRDefault="00D56404" w:rsidP="0065124F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СТОРОН</w:t>
      </w:r>
    </w:p>
    <w:p w:rsidR="00990E37" w:rsidRPr="00A342AC" w:rsidRDefault="00CF0B9D" w:rsidP="00990E37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 имеет право:</w:t>
      </w:r>
    </w:p>
    <w:p w:rsidR="00990E37" w:rsidRPr="00A342AC" w:rsidRDefault="00990E37" w:rsidP="00990E37">
      <w:pPr>
        <w:numPr>
          <w:ilvl w:val="2"/>
          <w:numId w:val="27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ть</w:t>
      </w:r>
      <w:r w:rsidRPr="00FE39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контроль за соблюдением сроков проведения практики и соответствием ее содержания требованиям, установленным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ОПОП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E37" w:rsidRPr="00A342AC" w:rsidRDefault="00990E37" w:rsidP="00990E37">
      <w:pPr>
        <w:numPr>
          <w:ilvl w:val="1"/>
          <w:numId w:val="27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 w:rsidR="00CF0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фильная организация имеет право:</w:t>
      </w:r>
    </w:p>
    <w:p w:rsidR="00990E37" w:rsidRDefault="00990E37" w:rsidP="00990E37">
      <w:pPr>
        <w:numPr>
          <w:ilvl w:val="2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практики в случае выявления фактов нарушения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внутреннего трудового распорядка Профильной организации, охраны труда, техники безопасности, пожарной безопасности, а также в иных случаях нарушения условий настоящего Договора обучающимся или Университетом. О таких нарушениях Профильная организация извещает Университет.</w:t>
      </w:r>
    </w:p>
    <w:p w:rsidR="00D56404" w:rsidRPr="00990E37" w:rsidRDefault="00990E37" w:rsidP="00990E37">
      <w:pPr>
        <w:numPr>
          <w:ilvl w:val="2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Профильной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D56404" w:rsidRPr="00A342AC" w:rsidRDefault="00D56404" w:rsidP="00D564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04" w:rsidRPr="00A342AC" w:rsidRDefault="00D56404" w:rsidP="00D5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04" w:rsidRPr="00A342AC" w:rsidRDefault="00D56404" w:rsidP="0065124F">
      <w:pPr>
        <w:keepNext/>
        <w:numPr>
          <w:ilvl w:val="0"/>
          <w:numId w:val="17"/>
        </w:numPr>
        <w:spacing w:after="0" w:line="240" w:lineRule="auto"/>
        <w:ind w:left="482" w:hanging="482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Ответственность сторон</w:t>
      </w:r>
    </w:p>
    <w:p w:rsidR="00765A1A" w:rsidRPr="00765A1A" w:rsidRDefault="00990E37" w:rsidP="00990E37">
      <w:pPr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1A">
        <w:rPr>
          <w:rFonts w:ascii="Times New Roman" w:hAnsi="Times New Roman" w:cs="Times New Roman"/>
          <w:sz w:val="24"/>
          <w:szCs w:val="24"/>
        </w:rPr>
        <w:t xml:space="preserve">Ответственным лицом за осуществление взаимодействий по настоящему договору со стороны Университета назначается </w:t>
      </w:r>
      <w:proofErr w:type="spellStart"/>
      <w:r w:rsidR="00765A1A">
        <w:rPr>
          <w:rFonts w:ascii="Times New Roman" w:hAnsi="Times New Roman" w:cs="Times New Roman"/>
          <w:sz w:val="24"/>
          <w:szCs w:val="24"/>
        </w:rPr>
        <w:t>Едунова</w:t>
      </w:r>
      <w:proofErr w:type="spellEnd"/>
      <w:r w:rsidR="00765A1A">
        <w:rPr>
          <w:rFonts w:ascii="Times New Roman" w:hAnsi="Times New Roman" w:cs="Times New Roman"/>
          <w:sz w:val="24"/>
          <w:szCs w:val="24"/>
        </w:rPr>
        <w:t xml:space="preserve"> Татьяна Георгиевна</w:t>
      </w:r>
      <w:r w:rsidR="00765A1A" w:rsidRPr="00B47DC6">
        <w:rPr>
          <w:rFonts w:ascii="Times New Roman" w:hAnsi="Times New Roman" w:cs="Times New Roman"/>
          <w:sz w:val="24"/>
          <w:szCs w:val="24"/>
        </w:rPr>
        <w:t xml:space="preserve">, </w:t>
      </w:r>
      <w:r w:rsidR="00765A1A">
        <w:rPr>
          <w:rFonts w:ascii="Times New Roman" w:hAnsi="Times New Roman" w:cs="Times New Roman"/>
          <w:sz w:val="24"/>
          <w:szCs w:val="24"/>
        </w:rPr>
        <w:t xml:space="preserve">специалист по УМР 1 </w:t>
      </w:r>
      <w:r w:rsidR="00765A1A" w:rsidRPr="002B5D54">
        <w:rPr>
          <w:rFonts w:ascii="Times New Roman" w:hAnsi="Times New Roman" w:cs="Times New Roman"/>
        </w:rPr>
        <w:t xml:space="preserve">категории (тел. </w:t>
      </w:r>
      <w:r w:rsidR="00765A1A" w:rsidRPr="002B5D54">
        <w:rPr>
          <w:rFonts w:ascii="Times New Roman" w:hAnsi="Times New Roman" w:cs="Times New Roman"/>
          <w:color w:val="000000"/>
          <w:shd w:val="clear" w:color="auto" w:fill="FAFAFA"/>
        </w:rPr>
        <w:t>(846) 267-44-17, (846) 267-47-94</w:t>
      </w:r>
      <w:r w:rsidR="00765A1A" w:rsidRPr="002B5D54">
        <w:rPr>
          <w:rFonts w:ascii="Times New Roman" w:hAnsi="Times New Roman" w:cs="Times New Roman"/>
        </w:rPr>
        <w:t xml:space="preserve">,   </w:t>
      </w:r>
      <w:proofErr w:type="spellStart"/>
      <w:r w:rsidR="00765A1A" w:rsidRPr="002B5D54">
        <w:rPr>
          <w:rFonts w:ascii="Times New Roman" w:hAnsi="Times New Roman" w:cs="Times New Roman"/>
        </w:rPr>
        <w:t>e-mail</w:t>
      </w:r>
      <w:proofErr w:type="spellEnd"/>
      <w:r w:rsidR="00765A1A" w:rsidRPr="002B5D54">
        <w:rPr>
          <w:rFonts w:ascii="Times New Roman" w:hAnsi="Times New Roman" w:cs="Times New Roman"/>
        </w:rPr>
        <w:t xml:space="preserve">: </w:t>
      </w:r>
      <w:hyperlink r:id="rId6" w:history="1">
        <w:r w:rsidR="00765A1A" w:rsidRPr="002B5D54">
          <w:t xml:space="preserve"> </w:t>
        </w:r>
        <w:r w:rsidR="00765A1A" w:rsidRPr="002B5D54">
          <w:rPr>
            <w:rFonts w:ascii="Times New Roman" w:hAnsi="Times New Roman" w:cs="Times New Roman"/>
            <w:color w:val="000000"/>
            <w:shd w:val="clear" w:color="auto" w:fill="FFFFFF"/>
          </w:rPr>
          <w:t>upr.ssau@inbox.ru</w:t>
        </w:r>
        <w:r w:rsidR="00765A1A" w:rsidRPr="002B5D54">
          <w:rPr>
            <w:rFonts w:ascii="Times New Roman" w:hAnsi="Times New Roman" w:cs="Times New Roman"/>
          </w:rPr>
          <w:t>).</w:t>
        </w:r>
      </w:hyperlink>
    </w:p>
    <w:p w:rsidR="00990E37" w:rsidRPr="00765A1A" w:rsidRDefault="00990E37" w:rsidP="00990E37">
      <w:pPr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A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Ответственным лицом за осуществление взаимодействий по настоящему Договору со стороны Профильной организации назначается ________________________________________ (тел. ________________________ </w:t>
      </w:r>
      <w:proofErr w:type="spellStart"/>
      <w:r w:rsidRPr="00765A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765A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__________________________________).</w:t>
      </w:r>
    </w:p>
    <w:p w:rsidR="00990E37" w:rsidRPr="0069743A" w:rsidRDefault="00990E37" w:rsidP="00990E37">
      <w:pPr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невыполнение возложенных на них обязанностей по организации и проведению практики обучающихся в соответствии с действующи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трудовым законодательством, </w:t>
      </w:r>
      <w:r w:rsidR="00DF197C" w:rsidRPr="00DF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санитарными и иными правилами, </w:t>
      </w:r>
      <w:r w:rsidRPr="00697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по технике безопасности.</w:t>
      </w:r>
    </w:p>
    <w:p w:rsidR="00D56404" w:rsidRPr="00990E37" w:rsidRDefault="00990E37" w:rsidP="00990E37">
      <w:pPr>
        <w:numPr>
          <w:ilvl w:val="1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разногласия или требования, возникающие из настоящего Договора или в связи с ним, подлежат урегулированию Сторонами путем переговорови предварительного направления претензионного письма. При отсутствии согласия спор между сторонами подлежит рассмотрению и разрешению в соответствии с действующим законодательством.</w:t>
      </w:r>
    </w:p>
    <w:p w:rsidR="00D56404" w:rsidRPr="00A342AC" w:rsidRDefault="00D56404" w:rsidP="00D5640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404" w:rsidRPr="00A342AC" w:rsidRDefault="00D56404" w:rsidP="0065124F">
      <w:pPr>
        <w:keepNext/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Срок действия договора, ПОРЯДОК ЕГО ИЗМЕНЕНИЯ И РАСТОРЖЕНИЯ</w:t>
      </w:r>
    </w:p>
    <w:p w:rsidR="00B47DC6" w:rsidRPr="00443D97" w:rsidRDefault="00B47DC6" w:rsidP="0065124F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</w:t>
      </w:r>
      <w:r w:rsidR="003C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его подписания обеими С</w:t>
      </w:r>
      <w:r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 и действует до «___» ____________ 20__ г.</w:t>
      </w:r>
    </w:p>
    <w:p w:rsidR="00B47DC6" w:rsidRPr="00443D97" w:rsidRDefault="003C12CF" w:rsidP="0065124F">
      <w:pPr>
        <w:numPr>
          <w:ilvl w:val="1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</w:t>
      </w:r>
      <w:r w:rsidR="00B47DC6" w:rsidRPr="00443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производятся по соглашению сторон в письменной форме.</w:t>
      </w:r>
    </w:p>
    <w:p w:rsidR="00443D97" w:rsidRPr="00443D97" w:rsidRDefault="00443D97" w:rsidP="00443D9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CF" w:rsidRPr="00A342AC" w:rsidRDefault="003C12CF" w:rsidP="003C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Реквизиты и </w:t>
      </w:r>
      <w:r w:rsidRPr="00A342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Юридические АДРЕСА СТОРОН</w:t>
      </w:r>
    </w:p>
    <w:p w:rsidR="003C12CF" w:rsidRDefault="003C12CF" w:rsidP="003C1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3C12CF" w:rsidRPr="00133777" w:rsidTr="006B3654">
        <w:tc>
          <w:tcPr>
            <w:tcW w:w="5211" w:type="dxa"/>
          </w:tcPr>
          <w:p w:rsidR="003C12CF" w:rsidRPr="00133777" w:rsidRDefault="003C12CF" w:rsidP="006B36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Университет:</w:t>
            </w:r>
          </w:p>
        </w:tc>
        <w:tc>
          <w:tcPr>
            <w:tcW w:w="4926" w:type="dxa"/>
          </w:tcPr>
          <w:p w:rsidR="003C12CF" w:rsidRPr="00133777" w:rsidRDefault="003C12CF" w:rsidP="006B3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  <w:r w:rsidRPr="00133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C12CF" w:rsidTr="006B3654">
        <w:tc>
          <w:tcPr>
            <w:tcW w:w="5211" w:type="dxa"/>
          </w:tcPr>
          <w:p w:rsidR="003C12CF" w:rsidRDefault="00F936A2" w:rsidP="00F93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9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национальный исследовательский университе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имени академика С.П. Королева» </w:t>
            </w:r>
            <w:r w:rsidRPr="00F93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(Самарский университет)</w:t>
            </w:r>
            <w:r w:rsidR="003C12CF" w:rsidRPr="00A3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443086, г. Самара, Московское шоссе, 34</w:t>
            </w:r>
          </w:p>
          <w:p w:rsidR="003C12CF" w:rsidRPr="00A342AC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CF" w:rsidRPr="00504B71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631 600 0632, КПП 631 601 001</w:t>
            </w:r>
          </w:p>
          <w:p w:rsidR="003C12CF" w:rsidRPr="00504B71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Самарской области (Самарский универс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итет, лицевой счёт №30426Щ49600</w:t>
            </w:r>
            <w:r w:rsidRPr="0050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12CF" w:rsidRPr="00504B71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расчётный счёт №40501810836012000002 в Отделении по Самарской области Волго-Вятского главного управления Центрального банка Российской Федерации (сокращенное наименование - Отделение Самара г. Самара)</w:t>
            </w:r>
          </w:p>
          <w:p w:rsidR="003C12CF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043601001.</w:t>
            </w:r>
          </w:p>
        </w:tc>
        <w:tc>
          <w:tcPr>
            <w:tcW w:w="4926" w:type="dxa"/>
          </w:tcPr>
          <w:p w:rsidR="003C12CF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CF" w:rsidTr="006B3654">
        <w:trPr>
          <w:trHeight w:val="775"/>
        </w:trPr>
        <w:tc>
          <w:tcPr>
            <w:tcW w:w="5211" w:type="dxa"/>
            <w:vAlign w:val="bottom"/>
          </w:tcPr>
          <w:p w:rsidR="003C12CF" w:rsidRPr="00133777" w:rsidRDefault="003C12CF" w:rsidP="006B365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34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Подписи, печати:</w:t>
            </w:r>
          </w:p>
        </w:tc>
        <w:tc>
          <w:tcPr>
            <w:tcW w:w="4926" w:type="dxa"/>
          </w:tcPr>
          <w:p w:rsidR="003C12CF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CF" w:rsidTr="006B3654">
        <w:tc>
          <w:tcPr>
            <w:tcW w:w="5211" w:type="dxa"/>
          </w:tcPr>
          <w:p w:rsidR="003C12CF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Университета:</w:t>
            </w:r>
          </w:p>
          <w:p w:rsidR="003C12CF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12CF" w:rsidRPr="00A342AC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443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Pr="00443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Выборнова</w:t>
            </w:r>
            <w:proofErr w:type="spellEnd"/>
          </w:p>
        </w:tc>
        <w:tc>
          <w:tcPr>
            <w:tcW w:w="4926" w:type="dxa"/>
          </w:tcPr>
          <w:p w:rsidR="003C12CF" w:rsidRPr="00443D97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Профильной организации:</w:t>
            </w:r>
          </w:p>
          <w:p w:rsidR="003C12CF" w:rsidRPr="00443D97" w:rsidRDefault="003C12CF" w:rsidP="006B365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C12CF" w:rsidRPr="008D222F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D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______</w:t>
            </w:r>
            <w:r w:rsidRPr="00443D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___________</w:t>
            </w:r>
            <w:r w:rsidRPr="00443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/_________________/</w:t>
            </w:r>
          </w:p>
          <w:p w:rsidR="003C12CF" w:rsidRDefault="003C12CF" w:rsidP="006B36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2CF" w:rsidRPr="00A342AC" w:rsidRDefault="003C12CF" w:rsidP="003C1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97" w:rsidRPr="00443D97" w:rsidRDefault="00443D97" w:rsidP="00DF19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A51B7" w:rsidRDefault="00FA51B7" w:rsidP="00FA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 организации </w:t>
      </w:r>
    </w:p>
    <w:p w:rsidR="00FA51B7" w:rsidRDefault="00FA51B7" w:rsidP="00FA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практик, стажировок и итоговой аттестации</w:t>
      </w:r>
    </w:p>
    <w:p w:rsidR="00FA51B7" w:rsidRDefault="00FA51B7" w:rsidP="00FA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Самарского 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Ю.С. Корякина</w:t>
      </w:r>
    </w:p>
    <w:p w:rsidR="00FA51B7" w:rsidRDefault="00FA51B7" w:rsidP="00FA51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2AC" w:rsidRDefault="00A342AC" w:rsidP="00A821AE">
      <w:pPr>
        <w:jc w:val="right"/>
        <w:rPr>
          <w:rFonts w:ascii="Times New Roman" w:hAnsi="Times New Roman"/>
          <w:lang w:eastAsia="ru-RU"/>
        </w:rPr>
      </w:pPr>
    </w:p>
    <w:p w:rsidR="00443D97" w:rsidRDefault="00443D97" w:rsidP="00A821AE">
      <w:pPr>
        <w:jc w:val="right"/>
        <w:rPr>
          <w:rFonts w:ascii="Times New Roman" w:hAnsi="Times New Roman"/>
          <w:lang w:eastAsia="ru-RU"/>
        </w:rPr>
        <w:sectPr w:rsidR="00443D97" w:rsidSect="00F34FD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800849" w:rsidRPr="00AE4EBE" w:rsidRDefault="00800849" w:rsidP="00E96D0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00849" w:rsidRPr="00AE4EBE" w:rsidSect="00E96D0F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DFE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35181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E221F"/>
    <w:multiLevelType w:val="hybridMultilevel"/>
    <w:tmpl w:val="6DD27228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7BE4"/>
    <w:multiLevelType w:val="multilevel"/>
    <w:tmpl w:val="B6D8F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481717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25756"/>
    <w:multiLevelType w:val="multilevel"/>
    <w:tmpl w:val="0F7EAB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D1397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453E47"/>
    <w:multiLevelType w:val="hybridMultilevel"/>
    <w:tmpl w:val="BE848178"/>
    <w:lvl w:ilvl="0" w:tplc="3B1E50EE">
      <w:start w:val="1"/>
      <w:numFmt w:val="decimal"/>
      <w:lvlText w:val="%1."/>
      <w:lvlJc w:val="left"/>
      <w:pPr>
        <w:ind w:left="1653" w:hanging="945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B6E94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E16A43"/>
    <w:multiLevelType w:val="multilevel"/>
    <w:tmpl w:val="C574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83969"/>
    <w:multiLevelType w:val="multilevel"/>
    <w:tmpl w:val="0100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7900112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BE65B57"/>
    <w:multiLevelType w:val="hybridMultilevel"/>
    <w:tmpl w:val="CCC674AA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C41D2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860C63"/>
    <w:multiLevelType w:val="hybridMultilevel"/>
    <w:tmpl w:val="86807FB4"/>
    <w:lvl w:ilvl="0" w:tplc="4FBEB92A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347E2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79933B8"/>
    <w:multiLevelType w:val="multilevel"/>
    <w:tmpl w:val="3454C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9704ED0"/>
    <w:multiLevelType w:val="hybridMultilevel"/>
    <w:tmpl w:val="918A07FE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23707F4"/>
    <w:multiLevelType w:val="hybridMultilevel"/>
    <w:tmpl w:val="954E6B90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D94A2B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E1C83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E352A4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B135D9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CBE71CC"/>
    <w:multiLevelType w:val="hybridMultilevel"/>
    <w:tmpl w:val="EB94196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E1ADA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6E73F93"/>
    <w:multiLevelType w:val="hybridMultilevel"/>
    <w:tmpl w:val="BD0E704A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8D09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E7FF9"/>
    <w:multiLevelType w:val="hybridMultilevel"/>
    <w:tmpl w:val="540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4"/>
  </w:num>
  <w:num w:numId="4">
    <w:abstractNumId w:val="29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24"/>
  </w:num>
  <w:num w:numId="10">
    <w:abstractNumId w:val="2"/>
  </w:num>
  <w:num w:numId="11">
    <w:abstractNumId w:val="27"/>
  </w:num>
  <w:num w:numId="12">
    <w:abstractNumId w:val="20"/>
  </w:num>
  <w:num w:numId="13">
    <w:abstractNumId w:val="21"/>
  </w:num>
  <w:num w:numId="14">
    <w:abstractNumId w:val="11"/>
  </w:num>
  <w:num w:numId="15">
    <w:abstractNumId w:val="38"/>
  </w:num>
  <w:num w:numId="16">
    <w:abstractNumId w:val="13"/>
  </w:num>
  <w:num w:numId="17">
    <w:abstractNumId w:val="5"/>
  </w:num>
  <w:num w:numId="18">
    <w:abstractNumId w:val="15"/>
  </w:num>
  <w:num w:numId="19">
    <w:abstractNumId w:val="26"/>
  </w:num>
  <w:num w:numId="20">
    <w:abstractNumId w:val="33"/>
  </w:num>
  <w:num w:numId="21">
    <w:abstractNumId w:val="8"/>
  </w:num>
  <w:num w:numId="22">
    <w:abstractNumId w:val="25"/>
  </w:num>
  <w:num w:numId="23">
    <w:abstractNumId w:val="23"/>
  </w:num>
  <w:num w:numId="24">
    <w:abstractNumId w:val="17"/>
  </w:num>
  <w:num w:numId="25">
    <w:abstractNumId w:val="0"/>
  </w:num>
  <w:num w:numId="26">
    <w:abstractNumId w:val="12"/>
  </w:num>
  <w:num w:numId="27">
    <w:abstractNumId w:val="22"/>
  </w:num>
  <w:num w:numId="28">
    <w:abstractNumId w:val="4"/>
  </w:num>
  <w:num w:numId="29">
    <w:abstractNumId w:val="16"/>
  </w:num>
  <w:num w:numId="30">
    <w:abstractNumId w:val="3"/>
  </w:num>
  <w:num w:numId="31">
    <w:abstractNumId w:val="31"/>
  </w:num>
  <w:num w:numId="32">
    <w:abstractNumId w:val="19"/>
  </w:num>
  <w:num w:numId="33">
    <w:abstractNumId w:val="35"/>
  </w:num>
  <w:num w:numId="34">
    <w:abstractNumId w:val="32"/>
  </w:num>
  <w:num w:numId="35">
    <w:abstractNumId w:val="18"/>
  </w:num>
  <w:num w:numId="36">
    <w:abstractNumId w:val="7"/>
  </w:num>
  <w:num w:numId="37">
    <w:abstractNumId w:val="30"/>
  </w:num>
  <w:num w:numId="38">
    <w:abstractNumId w:val="9"/>
  </w:num>
  <w:num w:numId="39">
    <w:abstractNumId w:val="3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2334"/>
    <w:rsid w:val="00026D28"/>
    <w:rsid w:val="00052C1A"/>
    <w:rsid w:val="00052F16"/>
    <w:rsid w:val="00073BE5"/>
    <w:rsid w:val="00084DD5"/>
    <w:rsid w:val="00085342"/>
    <w:rsid w:val="000A050B"/>
    <w:rsid w:val="000A0F96"/>
    <w:rsid w:val="000C30B0"/>
    <w:rsid w:val="000F0183"/>
    <w:rsid w:val="000F22F4"/>
    <w:rsid w:val="001140CF"/>
    <w:rsid w:val="0013027F"/>
    <w:rsid w:val="00133777"/>
    <w:rsid w:val="00141679"/>
    <w:rsid w:val="00151FD2"/>
    <w:rsid w:val="0016167C"/>
    <w:rsid w:val="00163E60"/>
    <w:rsid w:val="0017151B"/>
    <w:rsid w:val="00175C36"/>
    <w:rsid w:val="00181B48"/>
    <w:rsid w:val="001A2873"/>
    <w:rsid w:val="001A3D5C"/>
    <w:rsid w:val="001A4AC5"/>
    <w:rsid w:val="001C7B9C"/>
    <w:rsid w:val="001D24DB"/>
    <w:rsid w:val="001D6773"/>
    <w:rsid w:val="001D6CA1"/>
    <w:rsid w:val="001E000B"/>
    <w:rsid w:val="00220C8A"/>
    <w:rsid w:val="00246418"/>
    <w:rsid w:val="00250DF1"/>
    <w:rsid w:val="0029168B"/>
    <w:rsid w:val="002C2A2B"/>
    <w:rsid w:val="002F039D"/>
    <w:rsid w:val="003046CB"/>
    <w:rsid w:val="003134D8"/>
    <w:rsid w:val="0032446A"/>
    <w:rsid w:val="003455CF"/>
    <w:rsid w:val="00355CF8"/>
    <w:rsid w:val="00384649"/>
    <w:rsid w:val="003873D4"/>
    <w:rsid w:val="00392745"/>
    <w:rsid w:val="003954B6"/>
    <w:rsid w:val="003A6857"/>
    <w:rsid w:val="003B575A"/>
    <w:rsid w:val="003B6BF9"/>
    <w:rsid w:val="003C12CF"/>
    <w:rsid w:val="003D602D"/>
    <w:rsid w:val="003F7F1E"/>
    <w:rsid w:val="00413F5F"/>
    <w:rsid w:val="0043257F"/>
    <w:rsid w:val="00443D97"/>
    <w:rsid w:val="004607CC"/>
    <w:rsid w:val="00464D7D"/>
    <w:rsid w:val="004729DA"/>
    <w:rsid w:val="00483966"/>
    <w:rsid w:val="004B0B09"/>
    <w:rsid w:val="004B4C98"/>
    <w:rsid w:val="004C7CD3"/>
    <w:rsid w:val="00504B71"/>
    <w:rsid w:val="005211C9"/>
    <w:rsid w:val="0052755A"/>
    <w:rsid w:val="0053334B"/>
    <w:rsid w:val="00544DCA"/>
    <w:rsid w:val="00565523"/>
    <w:rsid w:val="00570D9C"/>
    <w:rsid w:val="00570F42"/>
    <w:rsid w:val="0059742A"/>
    <w:rsid w:val="005C087A"/>
    <w:rsid w:val="006046B2"/>
    <w:rsid w:val="00642607"/>
    <w:rsid w:val="0064470E"/>
    <w:rsid w:val="0065124F"/>
    <w:rsid w:val="00667F18"/>
    <w:rsid w:val="00673BB5"/>
    <w:rsid w:val="006802CB"/>
    <w:rsid w:val="006855E0"/>
    <w:rsid w:val="0069743A"/>
    <w:rsid w:val="006B05E5"/>
    <w:rsid w:val="006B3654"/>
    <w:rsid w:val="006C1359"/>
    <w:rsid w:val="006C2E26"/>
    <w:rsid w:val="006E5B4E"/>
    <w:rsid w:val="006E62B9"/>
    <w:rsid w:val="006F071D"/>
    <w:rsid w:val="00715CF1"/>
    <w:rsid w:val="00765A1A"/>
    <w:rsid w:val="007846CE"/>
    <w:rsid w:val="00786562"/>
    <w:rsid w:val="007A41F3"/>
    <w:rsid w:val="007B1B0E"/>
    <w:rsid w:val="007D0AE6"/>
    <w:rsid w:val="00800849"/>
    <w:rsid w:val="00823869"/>
    <w:rsid w:val="008277DB"/>
    <w:rsid w:val="00834CDC"/>
    <w:rsid w:val="0083749A"/>
    <w:rsid w:val="00841B2D"/>
    <w:rsid w:val="008821A2"/>
    <w:rsid w:val="008955EA"/>
    <w:rsid w:val="008C03E4"/>
    <w:rsid w:val="008D222F"/>
    <w:rsid w:val="008D4E73"/>
    <w:rsid w:val="008D63B8"/>
    <w:rsid w:val="008F2827"/>
    <w:rsid w:val="008F542B"/>
    <w:rsid w:val="00916017"/>
    <w:rsid w:val="00956DCD"/>
    <w:rsid w:val="00984573"/>
    <w:rsid w:val="00990E37"/>
    <w:rsid w:val="00991BF9"/>
    <w:rsid w:val="009A7511"/>
    <w:rsid w:val="009B4717"/>
    <w:rsid w:val="009C1142"/>
    <w:rsid w:val="009C6C89"/>
    <w:rsid w:val="009F3050"/>
    <w:rsid w:val="00A251E5"/>
    <w:rsid w:val="00A342AC"/>
    <w:rsid w:val="00A406AE"/>
    <w:rsid w:val="00A4163D"/>
    <w:rsid w:val="00A45A02"/>
    <w:rsid w:val="00A6423D"/>
    <w:rsid w:val="00A73A4D"/>
    <w:rsid w:val="00A76BE2"/>
    <w:rsid w:val="00A81E8F"/>
    <w:rsid w:val="00A821AE"/>
    <w:rsid w:val="00AA1B01"/>
    <w:rsid w:val="00AB2FDC"/>
    <w:rsid w:val="00AB7219"/>
    <w:rsid w:val="00AC705D"/>
    <w:rsid w:val="00AD75DC"/>
    <w:rsid w:val="00AE4EBE"/>
    <w:rsid w:val="00B00AF9"/>
    <w:rsid w:val="00B027C4"/>
    <w:rsid w:val="00B22343"/>
    <w:rsid w:val="00B4359B"/>
    <w:rsid w:val="00B44E3C"/>
    <w:rsid w:val="00B45053"/>
    <w:rsid w:val="00B462D6"/>
    <w:rsid w:val="00B47DC6"/>
    <w:rsid w:val="00B57794"/>
    <w:rsid w:val="00B66A06"/>
    <w:rsid w:val="00B74712"/>
    <w:rsid w:val="00B8463A"/>
    <w:rsid w:val="00B8717E"/>
    <w:rsid w:val="00BB682A"/>
    <w:rsid w:val="00BD3522"/>
    <w:rsid w:val="00BD5FAA"/>
    <w:rsid w:val="00BE5CE3"/>
    <w:rsid w:val="00C20920"/>
    <w:rsid w:val="00C42334"/>
    <w:rsid w:val="00C84027"/>
    <w:rsid w:val="00CC1613"/>
    <w:rsid w:val="00CC2E06"/>
    <w:rsid w:val="00CE0D9F"/>
    <w:rsid w:val="00CE1380"/>
    <w:rsid w:val="00CF0B9D"/>
    <w:rsid w:val="00CF786C"/>
    <w:rsid w:val="00D23B97"/>
    <w:rsid w:val="00D315DD"/>
    <w:rsid w:val="00D35020"/>
    <w:rsid w:val="00D36CF0"/>
    <w:rsid w:val="00D41D1C"/>
    <w:rsid w:val="00D441F5"/>
    <w:rsid w:val="00D51DF2"/>
    <w:rsid w:val="00D5344F"/>
    <w:rsid w:val="00D56404"/>
    <w:rsid w:val="00D5675E"/>
    <w:rsid w:val="00D70899"/>
    <w:rsid w:val="00D92C47"/>
    <w:rsid w:val="00DA113F"/>
    <w:rsid w:val="00DA6387"/>
    <w:rsid w:val="00DC7383"/>
    <w:rsid w:val="00DD7C22"/>
    <w:rsid w:val="00DE5FCE"/>
    <w:rsid w:val="00DF197C"/>
    <w:rsid w:val="00DF32E4"/>
    <w:rsid w:val="00DF33CC"/>
    <w:rsid w:val="00DF5319"/>
    <w:rsid w:val="00DF73EF"/>
    <w:rsid w:val="00DF7C51"/>
    <w:rsid w:val="00E0354A"/>
    <w:rsid w:val="00E26486"/>
    <w:rsid w:val="00E61F8E"/>
    <w:rsid w:val="00E77CA2"/>
    <w:rsid w:val="00E96D0F"/>
    <w:rsid w:val="00EA56C5"/>
    <w:rsid w:val="00EA61E1"/>
    <w:rsid w:val="00EC553E"/>
    <w:rsid w:val="00ED772A"/>
    <w:rsid w:val="00EE0264"/>
    <w:rsid w:val="00F05A24"/>
    <w:rsid w:val="00F13559"/>
    <w:rsid w:val="00F271C8"/>
    <w:rsid w:val="00F34FD9"/>
    <w:rsid w:val="00F42322"/>
    <w:rsid w:val="00F426B8"/>
    <w:rsid w:val="00F4713B"/>
    <w:rsid w:val="00F62374"/>
    <w:rsid w:val="00F63235"/>
    <w:rsid w:val="00F936A2"/>
    <w:rsid w:val="00F95CF9"/>
    <w:rsid w:val="00FA51B7"/>
    <w:rsid w:val="00FC3ADD"/>
    <w:rsid w:val="00FC5E36"/>
    <w:rsid w:val="00FE18E1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F2"/>
  </w:style>
  <w:style w:type="paragraph" w:styleId="1">
    <w:name w:val="heading 1"/>
    <w:basedOn w:val="a"/>
    <w:next w:val="a"/>
    <w:link w:val="10"/>
    <w:uiPriority w:val="9"/>
    <w:qFormat/>
    <w:rsid w:val="00A3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0D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2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0D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342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42AC"/>
  </w:style>
  <w:style w:type="table" w:styleId="aa">
    <w:name w:val="Table Grid"/>
    <w:basedOn w:val="a1"/>
    <w:uiPriority w:val="39"/>
    <w:rsid w:val="0050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E18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rk@ssau.ru)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5794-D69C-4B74-8BAC-EC6441AF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Юлия</cp:lastModifiedBy>
  <cp:revision>2</cp:revision>
  <cp:lastPrinted>2018-02-14T11:23:00Z</cp:lastPrinted>
  <dcterms:created xsi:type="dcterms:W3CDTF">2018-02-28T13:30:00Z</dcterms:created>
  <dcterms:modified xsi:type="dcterms:W3CDTF">2018-02-28T13:30:00Z</dcterms:modified>
</cp:coreProperties>
</file>